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1C4C" w14:textId="4C8D0BEF" w:rsidR="008F6B2A" w:rsidRPr="008F6B2A" w:rsidRDefault="00485CE8" w:rsidP="008F6B2A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8F6B2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E9A31E6" wp14:editId="2308CAC7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245C" w14:textId="0D3F5DFD" w:rsidR="00400C28" w:rsidRPr="00485CE8" w:rsidRDefault="00400C2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</w:p>
    <w:p w14:paraId="20C226E0" w14:textId="3E58650B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D56557">
        <w:rPr>
          <w:rFonts w:ascii="Corbel" w:hAnsi="Corbel"/>
          <w:sz w:val="36"/>
          <w:szCs w:val="36"/>
        </w:rPr>
        <w:t>Innovation wirksam organisieren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064323A" w14:textId="77777777" w:rsidR="00C2493E" w:rsidRDefault="00C2493E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2493E" w14:paraId="3017DA29" w14:textId="77777777" w:rsidTr="00C2493E">
        <w:tc>
          <w:tcPr>
            <w:tcW w:w="3114" w:type="dxa"/>
          </w:tcPr>
          <w:p w14:paraId="15F91118" w14:textId="17E0428B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</w:rPr>
            <w:id w:val="1970551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F1191ED" w14:textId="74B6D5D3" w:rsidR="00C2493E" w:rsidRDefault="000000C1" w:rsidP="00485CE8">
                <w:pPr>
                  <w:spacing w:after="120"/>
                  <w:rPr>
                    <w:rFonts w:ascii="Corbel" w:hAnsi="Corbel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493E" w14:paraId="6FF0FE49" w14:textId="77777777" w:rsidTr="00C2493E">
        <w:tc>
          <w:tcPr>
            <w:tcW w:w="3114" w:type="dxa"/>
          </w:tcPr>
          <w:p w14:paraId="1E191F0E" w14:textId="3FAC3AE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</w:rPr>
            <w:id w:val="-1089847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4C90C7D" w14:textId="2A0B517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7FA7521" w14:textId="77777777" w:rsidTr="00C2493E">
        <w:tc>
          <w:tcPr>
            <w:tcW w:w="3114" w:type="dxa"/>
          </w:tcPr>
          <w:p w14:paraId="0B581F6C" w14:textId="7D4FA408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</w:rPr>
            <w:id w:val="-1089917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BA3119" w14:textId="2CAA6D08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CB9325F" w14:textId="77777777" w:rsidTr="00C2493E">
        <w:trPr>
          <w:trHeight w:val="819"/>
        </w:trPr>
        <w:tc>
          <w:tcPr>
            <w:tcW w:w="3114" w:type="dxa"/>
          </w:tcPr>
          <w:p w14:paraId="3E6C6627" w14:textId="6F00792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</w:rPr>
            <w:id w:val="366349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F97C6F9" w14:textId="5FBD62F5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3271BA5" w14:textId="77777777" w:rsidTr="00C2493E">
        <w:tc>
          <w:tcPr>
            <w:tcW w:w="3114" w:type="dxa"/>
          </w:tcPr>
          <w:p w14:paraId="47CE4047" w14:textId="173D3F70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</w:rPr>
            <w:id w:val="-16352458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84AE7F" w14:textId="7CE24B4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1D555D6C" w14:textId="77777777" w:rsidTr="00C2493E">
        <w:tc>
          <w:tcPr>
            <w:tcW w:w="3114" w:type="dxa"/>
          </w:tcPr>
          <w:p w14:paraId="1E5C7D28" w14:textId="3C902AA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0F82047D" w14:textId="46DC2116" w:rsidR="00A15E1A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0675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C83244">
              <w:rPr>
                <w:rFonts w:ascii="Corbel" w:hAnsi="Corbel"/>
                <w:sz w:val="22"/>
                <w:szCs w:val="22"/>
              </w:rPr>
              <w:t>12</w:t>
            </w:r>
            <w:r w:rsidR="002515FE">
              <w:rPr>
                <w:rFonts w:ascii="Corbel" w:hAnsi="Corbel"/>
                <w:sz w:val="22"/>
                <w:szCs w:val="22"/>
              </w:rPr>
              <w:t xml:space="preserve">. - </w:t>
            </w:r>
            <w:r w:rsidR="00C83244">
              <w:rPr>
                <w:rFonts w:ascii="Corbel" w:hAnsi="Corbel"/>
                <w:sz w:val="22"/>
                <w:szCs w:val="22"/>
              </w:rPr>
              <w:t>13</w:t>
            </w:r>
            <w:r w:rsidR="002515FE">
              <w:rPr>
                <w:rFonts w:ascii="Corbel" w:hAnsi="Corbel"/>
                <w:sz w:val="22"/>
                <w:szCs w:val="22"/>
              </w:rPr>
              <w:t xml:space="preserve">. März 2026 (Anmeldeschluss: </w:t>
            </w:r>
            <w:r w:rsidR="00C83244">
              <w:rPr>
                <w:rFonts w:ascii="Corbel" w:hAnsi="Corbel"/>
                <w:sz w:val="22"/>
                <w:szCs w:val="22"/>
              </w:rPr>
              <w:t>13</w:t>
            </w:r>
            <w:r w:rsidR="002515FE">
              <w:rPr>
                <w:rFonts w:ascii="Corbel" w:hAnsi="Corbel"/>
                <w:sz w:val="22"/>
                <w:szCs w:val="22"/>
              </w:rPr>
              <w:t>. Februar 2026)</w:t>
            </w:r>
          </w:p>
          <w:p w14:paraId="538BB870" w14:textId="646A4DB8" w:rsid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59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 w:rsidRP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515FE">
              <w:rPr>
                <w:rFonts w:ascii="Corbel" w:hAnsi="Corbel"/>
                <w:sz w:val="22"/>
                <w:szCs w:val="22"/>
              </w:rPr>
              <w:t>7. - 8. Mai 2026 (Anmeldeschluss: 2. April 2026)</w:t>
            </w:r>
          </w:p>
          <w:p w14:paraId="5D3A36CE" w14:textId="15611690" w:rsidR="00C2493E" w:rsidRP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287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E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515FE">
              <w:rPr>
                <w:rFonts w:ascii="Corbel" w:hAnsi="Corbel"/>
                <w:sz w:val="22"/>
                <w:szCs w:val="22"/>
              </w:rPr>
              <w:t>26. – 27. August 2026 (Anmeldeschluss: 29. Juli 2026)</w:t>
            </w:r>
          </w:p>
        </w:tc>
      </w:tr>
    </w:tbl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64987668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</w:t>
      </w:r>
      <w:r w:rsidR="005D1823">
        <w:rPr>
          <w:rFonts w:ascii="Corbel Light" w:hAnsi="Corbel Light"/>
        </w:rPr>
        <w:t>7</w:t>
      </w:r>
      <w:r w:rsidR="00A53B7C">
        <w:rPr>
          <w:rFonts w:ascii="Corbel Light" w:hAnsi="Corbel Light"/>
        </w:rPr>
        <w:t>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35566F09" w:rsidR="003F6C21" w:rsidRDefault="005D182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Juni &amp; Dezember: </w:t>
      </w:r>
      <w:r w:rsidR="00EE03E3">
        <w:rPr>
          <w:rFonts w:ascii="Corbel Light" w:hAnsi="Corbel Light"/>
        </w:rPr>
        <w:t>ECKD Event- &amp; Tagungszentrum Kassel GmbH</w:t>
      </w:r>
    </w:p>
    <w:p w14:paraId="6492EB95" w14:textId="0DAAC3A6" w:rsidR="00EE03E3" w:rsidRDefault="00EE03E3" w:rsidP="005D182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="005D1823">
        <w:rPr>
          <w:rFonts w:ascii="Corbel Light" w:hAnsi="Corbel Light"/>
        </w:rPr>
        <w:t xml:space="preserve">, </w:t>
      </w:r>
      <w:r w:rsidRPr="00EE03E3">
        <w:rPr>
          <w:rFonts w:ascii="Corbel Light" w:hAnsi="Corbel Light"/>
        </w:rPr>
        <w:t>34119 Kassel</w:t>
      </w:r>
      <w:r w:rsidR="005D1823">
        <w:rPr>
          <w:rFonts w:ascii="Corbel Light" w:hAnsi="Corbel Light"/>
        </w:rPr>
        <w:t xml:space="preserve"> (</w:t>
      </w:r>
      <w:r>
        <w:rPr>
          <w:rFonts w:ascii="Corbel Light" w:hAnsi="Corbel Light"/>
        </w:rPr>
        <w:t>direkt am ICE-Bahnhof Kassel-Wilhelmshöhe)</w:t>
      </w:r>
    </w:p>
    <w:p w14:paraId="098DD506" w14:textId="08CD6578" w:rsidR="005D1823" w:rsidRDefault="005D1823" w:rsidP="005D182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September: Winterberg oder Umgebung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600EC411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3164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184B42A" wp14:editId="4B008FFD">
            <wp:extent cx="1099484" cy="241300"/>
            <wp:effectExtent l="0" t="0" r="5715" b="6350"/>
            <wp:docPr id="38008933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dem Seminar 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0E6086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066CB473" w:rsidR="007E43DA" w:rsidRDefault="0013164A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135343D2" wp14:editId="7C5D90EC">
            <wp:extent cx="1099484" cy="241300"/>
            <wp:effectExtent l="0" t="0" r="5715" b="6350"/>
            <wp:docPr id="180779833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248C604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 w:rsidR="00A87A4A">
        <w:rPr>
          <w:rFonts w:ascii="Corbel Light" w:hAnsi="Corbel Light"/>
        </w:rPr>
        <w:t xml:space="preserve">Innovation mit der Strategie verbinden / das „Wozu“ bestimmen 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277EB6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 xml:space="preserve">Theorie 2: </w:t>
      </w:r>
      <w:r w:rsidR="00A87A4A">
        <w:rPr>
          <w:rFonts w:ascii="Corbel Light" w:hAnsi="Corbel Light"/>
        </w:rPr>
        <w:t>„Market Pull“ und „Technology Push“ / die Grundlagen schaffen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757B58B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Der Zweck von Innovation / Kano &amp; Co als Innovationstreiber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CB8C8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Wege zu markt- und kundenorientierter Innovation</w:t>
      </w:r>
    </w:p>
    <w:p w14:paraId="536566DD" w14:textId="6D77439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– 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1496266D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3031A2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170A219F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70782A2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Innovations</w:t>
      </w:r>
      <w:r w:rsidR="00755FAE">
        <w:rPr>
          <w:rFonts w:ascii="Corbel Light" w:hAnsi="Corbel Light"/>
        </w:rPr>
        <w:t xml:space="preserve">arbeit organisieren – </w:t>
      </w:r>
      <w:r w:rsidR="00A87A4A">
        <w:rPr>
          <w:rFonts w:ascii="Corbel Light" w:hAnsi="Corbel Light"/>
        </w:rPr>
        <w:t>Wert- und Nutzenermittlung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B743854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 xml:space="preserve">Mensch und Mindset in </w:t>
      </w:r>
      <w:r w:rsidR="00A87A4A">
        <w:rPr>
          <w:rFonts w:ascii="Corbel Light" w:hAnsi="Corbel Light"/>
        </w:rPr>
        <w:t>der Innovation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70E025B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Toolbox – praktische Übungen mit Innovations-Tools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5DA0A175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im Seminar genug Zeit und Gelegenheit, das Gehörte in Ihre konkrete</w:t>
      </w:r>
      <w:r w:rsidR="00A87A4A">
        <w:rPr>
          <w:rFonts w:ascii="Corbel Light" w:hAnsi="Corbel Light"/>
        </w:rPr>
        <w:t>n Innovations</w:t>
      </w:r>
      <w:r>
        <w:rPr>
          <w:rFonts w:ascii="Corbel Light" w:hAnsi="Corbel Light"/>
        </w:rPr>
        <w:t>aufgabe</w:t>
      </w:r>
      <w:r w:rsidR="00A87A4A">
        <w:rPr>
          <w:rFonts w:ascii="Corbel Light" w:hAnsi="Corbel Light"/>
        </w:rPr>
        <w:t>n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CslRNeiC2tuzbjb6datDHfZAwDi8epYhWcbUborwXULBMWNQRIbWh6xv6Os/HT/j8x06/iTH0cSo9AL5nKMaA==" w:salt="87+WmvMDaz8hfbbLWuPl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00C1"/>
    <w:rsid w:val="000C2C8E"/>
    <w:rsid w:val="0013164A"/>
    <w:rsid w:val="001863F4"/>
    <w:rsid w:val="00190FFC"/>
    <w:rsid w:val="001A2A27"/>
    <w:rsid w:val="001E586D"/>
    <w:rsid w:val="00204642"/>
    <w:rsid w:val="00214B33"/>
    <w:rsid w:val="002515FE"/>
    <w:rsid w:val="002A260D"/>
    <w:rsid w:val="002D35B5"/>
    <w:rsid w:val="003040FD"/>
    <w:rsid w:val="0039278A"/>
    <w:rsid w:val="003B3729"/>
    <w:rsid w:val="003F6C21"/>
    <w:rsid w:val="003F7F6D"/>
    <w:rsid w:val="00400C28"/>
    <w:rsid w:val="00401A9F"/>
    <w:rsid w:val="004438AB"/>
    <w:rsid w:val="00450AB4"/>
    <w:rsid w:val="00482ED4"/>
    <w:rsid w:val="00485CE8"/>
    <w:rsid w:val="004D1835"/>
    <w:rsid w:val="005654A9"/>
    <w:rsid w:val="005D1823"/>
    <w:rsid w:val="00603A9D"/>
    <w:rsid w:val="006065AF"/>
    <w:rsid w:val="00617A56"/>
    <w:rsid w:val="006373A2"/>
    <w:rsid w:val="006B3811"/>
    <w:rsid w:val="006D5A10"/>
    <w:rsid w:val="007124B0"/>
    <w:rsid w:val="00755FAE"/>
    <w:rsid w:val="007969B3"/>
    <w:rsid w:val="007C22FE"/>
    <w:rsid w:val="007E43DA"/>
    <w:rsid w:val="00801DC3"/>
    <w:rsid w:val="008058FB"/>
    <w:rsid w:val="00843AC1"/>
    <w:rsid w:val="0089034A"/>
    <w:rsid w:val="008D1BD6"/>
    <w:rsid w:val="008E2CB1"/>
    <w:rsid w:val="008F6B2A"/>
    <w:rsid w:val="00991DCA"/>
    <w:rsid w:val="00A15E1A"/>
    <w:rsid w:val="00A53B7C"/>
    <w:rsid w:val="00A56304"/>
    <w:rsid w:val="00A756D5"/>
    <w:rsid w:val="00A87A4A"/>
    <w:rsid w:val="00AB4C44"/>
    <w:rsid w:val="00AE6003"/>
    <w:rsid w:val="00B81A00"/>
    <w:rsid w:val="00BE2430"/>
    <w:rsid w:val="00C16F51"/>
    <w:rsid w:val="00C2493E"/>
    <w:rsid w:val="00C57F7D"/>
    <w:rsid w:val="00C83244"/>
    <w:rsid w:val="00CA215D"/>
    <w:rsid w:val="00CC405E"/>
    <w:rsid w:val="00D0477C"/>
    <w:rsid w:val="00D10CE1"/>
    <w:rsid w:val="00D56557"/>
    <w:rsid w:val="00D720A6"/>
    <w:rsid w:val="00D72D6D"/>
    <w:rsid w:val="00DC4FC1"/>
    <w:rsid w:val="00E51CA9"/>
    <w:rsid w:val="00E56954"/>
    <w:rsid w:val="00E72E96"/>
    <w:rsid w:val="00E8495F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054B85"/>
    <w:rsid w:val="00162B87"/>
    <w:rsid w:val="001C5BE3"/>
    <w:rsid w:val="002659E9"/>
    <w:rsid w:val="003040FD"/>
    <w:rsid w:val="003749DC"/>
    <w:rsid w:val="003F6F3B"/>
    <w:rsid w:val="003F7F6D"/>
    <w:rsid w:val="00401A9F"/>
    <w:rsid w:val="004C72BF"/>
    <w:rsid w:val="004D1835"/>
    <w:rsid w:val="005654A9"/>
    <w:rsid w:val="00603A9D"/>
    <w:rsid w:val="00697430"/>
    <w:rsid w:val="00843AC1"/>
    <w:rsid w:val="008E097F"/>
    <w:rsid w:val="008E2CB1"/>
    <w:rsid w:val="009A38B3"/>
    <w:rsid w:val="00A05782"/>
    <w:rsid w:val="00A8047F"/>
    <w:rsid w:val="00AB4C44"/>
    <w:rsid w:val="00AE6003"/>
    <w:rsid w:val="00BD0A70"/>
    <w:rsid w:val="00BE2430"/>
    <w:rsid w:val="00C16F51"/>
    <w:rsid w:val="00D72D6D"/>
    <w:rsid w:val="00DA3894"/>
    <w:rsid w:val="00DC4FC1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BA48-6AA0-440E-BF1A-919C4804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23</cp:revision>
  <cp:lastPrinted>2025-01-14T11:57:00Z</cp:lastPrinted>
  <dcterms:created xsi:type="dcterms:W3CDTF">2025-04-16T08:39:00Z</dcterms:created>
  <dcterms:modified xsi:type="dcterms:W3CDTF">2026-01-05T08:34:00Z</dcterms:modified>
</cp:coreProperties>
</file>